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64A" w:rsidRPr="0052464A" w:rsidRDefault="0052464A" w:rsidP="0052464A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20"/>
      <w:r w:rsidRPr="0052464A">
        <w:rPr>
          <w:rFonts w:ascii="Times New Roman" w:eastAsia="Tahoma" w:hAnsi="Times New Roman" w:cs="Times New Roman"/>
          <w:b/>
          <w:bCs/>
        </w:rPr>
        <w:t>Урок 4. Историческое прошлое людей</w:t>
      </w:r>
      <w:bookmarkEnd w:id="0"/>
    </w:p>
    <w:p w:rsidR="0052464A" w:rsidRPr="0052464A" w:rsidRDefault="0052464A" w:rsidP="0052464A">
      <w:pPr>
        <w:ind w:left="340" w:right="57" w:firstLine="22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52464A">
        <w:rPr>
          <w:rFonts w:ascii="Times New Roman" w:eastAsia="Times New Roman" w:hAnsi="Times New Roman" w:cs="Times New Roman"/>
        </w:rPr>
        <w:t>показать этапы эволюции человека и возникновение социальной сре</w:t>
      </w:r>
      <w:r w:rsidRPr="0052464A">
        <w:rPr>
          <w:rFonts w:ascii="Times New Roman" w:eastAsia="Times New Roman" w:hAnsi="Times New Roman" w:cs="Times New Roman"/>
        </w:rPr>
        <w:softHyphen/>
        <w:t>ды; сформировать знания о ходе эволюции в процессе антропогенеза, о роли со</w:t>
      </w:r>
      <w:r w:rsidRPr="0052464A">
        <w:rPr>
          <w:rFonts w:ascii="Times New Roman" w:eastAsia="Times New Roman" w:hAnsi="Times New Roman" w:cs="Times New Roman"/>
        </w:rPr>
        <w:softHyphen/>
        <w:t>циальных и биологических факторов на разных этапах развития человека; показать вклад Ч. Дарвина в разработку проблемы происхождения человека.</w:t>
      </w:r>
    </w:p>
    <w:p w:rsidR="0052464A" w:rsidRPr="0052464A" w:rsidRDefault="0052464A" w:rsidP="0052464A">
      <w:pPr>
        <w:ind w:left="340" w:right="57" w:firstLine="22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52464A">
        <w:rPr>
          <w:rFonts w:ascii="Times New Roman" w:eastAsia="Times New Roman" w:hAnsi="Times New Roman" w:cs="Times New Roman"/>
        </w:rPr>
        <w:t>рисунки и бюсты древних людей, черепа человека и его предков, таблицы из серии «Происхождение человека», схема «Родословная человека», пор</w:t>
      </w:r>
      <w:r w:rsidRPr="0052464A">
        <w:rPr>
          <w:rFonts w:ascii="Times New Roman" w:eastAsia="Times New Roman" w:hAnsi="Times New Roman" w:cs="Times New Roman"/>
        </w:rPr>
        <w:softHyphen/>
        <w:t>трет Ч. Дарвина.</w:t>
      </w:r>
    </w:p>
    <w:p w:rsidR="0052464A" w:rsidRPr="0052464A" w:rsidRDefault="0052464A" w:rsidP="0052464A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1" w:name="bookmark21"/>
      <w:r w:rsidRPr="0052464A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52464A" w:rsidRPr="0052464A" w:rsidRDefault="0052464A" w:rsidP="0052464A">
      <w:pPr>
        <w:keepNext/>
        <w:keepLines/>
        <w:numPr>
          <w:ilvl w:val="0"/>
          <w:numId w:val="15"/>
        </w:numPr>
        <w:tabs>
          <w:tab w:val="left" w:pos="200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2" w:name="bookmark22"/>
      <w:r w:rsidRPr="0052464A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52464A" w:rsidRPr="0052464A" w:rsidRDefault="0052464A" w:rsidP="0052464A">
      <w:pPr>
        <w:keepNext/>
        <w:keepLines/>
        <w:numPr>
          <w:ilvl w:val="0"/>
          <w:numId w:val="15"/>
        </w:numPr>
        <w:tabs>
          <w:tab w:val="left" w:pos="200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23"/>
      <w:r w:rsidRPr="0052464A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52464A" w:rsidRPr="0052464A" w:rsidRDefault="0052464A" w:rsidP="0052464A">
      <w:pPr>
        <w:numPr>
          <w:ilvl w:val="0"/>
          <w:numId w:val="16"/>
        </w:numPr>
        <w:tabs>
          <w:tab w:val="left" w:pos="480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Систематическое положение человека. Указать, какие факты свидетельству</w:t>
      </w:r>
      <w:r w:rsidRPr="0052464A">
        <w:rPr>
          <w:rFonts w:ascii="Times New Roman" w:eastAsia="Times New Roman" w:hAnsi="Times New Roman" w:cs="Times New Roman"/>
        </w:rPr>
        <w:softHyphen/>
        <w:t>ют о происхождении человека от животных предков (работа у доски).</w:t>
      </w:r>
    </w:p>
    <w:p w:rsidR="0052464A" w:rsidRPr="0052464A" w:rsidRDefault="0052464A" w:rsidP="0052464A">
      <w:pPr>
        <w:numPr>
          <w:ilvl w:val="0"/>
          <w:numId w:val="16"/>
        </w:numPr>
        <w:tabs>
          <w:tab w:val="left" w:pos="480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Фронтальная работа с классом. Составьте сниквейн о Ч. Дарвине и сниквейн понятия:человек.</w:t>
      </w:r>
    </w:p>
    <w:p w:rsidR="0052464A" w:rsidRPr="0052464A" w:rsidRDefault="0052464A" w:rsidP="0052464A">
      <w:pPr>
        <w:ind w:left="340" w:right="57" w:firstLine="32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Правило составления сниквейна:</w:t>
      </w:r>
    </w:p>
    <w:p w:rsidR="0052464A" w:rsidRPr="0052464A" w:rsidRDefault="0052464A" w:rsidP="0052464A">
      <w:pPr>
        <w:ind w:left="340"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В сниквейне 5 строк: 1 - понятие (одно слово); 2 - прилагательные (два слова);</w:t>
      </w:r>
    </w:p>
    <w:p w:rsidR="0052464A" w:rsidRPr="0052464A" w:rsidRDefault="0052464A" w:rsidP="0052464A">
      <w:pPr>
        <w:ind w:left="340" w:right="57" w:firstLine="32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3 - глаголы (три слова);</w:t>
      </w:r>
    </w:p>
    <w:p w:rsidR="0052464A" w:rsidRPr="0052464A" w:rsidRDefault="0052464A" w:rsidP="0052464A">
      <w:pPr>
        <w:ind w:left="340" w:right="57" w:firstLine="32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4 - предложение (из четырех слов); 5 - существительное (одно слово). Прилагательные и глаголы должны раскрывать понятие, а предложение - иметь смысловой характер.</w:t>
      </w:r>
    </w:p>
    <w:p w:rsidR="0052464A" w:rsidRPr="0052464A" w:rsidRDefault="0052464A" w:rsidP="0052464A">
      <w:pPr>
        <w:ind w:left="340" w:right="57" w:firstLine="32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Первый сниквейн учащиеся составляют вместе с учителем, второй - выполняют самостоятельно.</w:t>
      </w:r>
    </w:p>
    <w:p w:rsidR="0052464A" w:rsidRPr="0052464A" w:rsidRDefault="0052464A" w:rsidP="0052464A">
      <w:pPr>
        <w:numPr>
          <w:ilvl w:val="0"/>
          <w:numId w:val="17"/>
        </w:numPr>
        <w:tabs>
          <w:tab w:val="right" w:pos="574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52464A">
        <w:rPr>
          <w:rFonts w:ascii="Times New Roman" w:eastAsia="Times New Roman" w:hAnsi="Times New Roman" w:cs="Times New Roman"/>
          <w:b/>
          <w:bCs/>
        </w:rPr>
        <w:t xml:space="preserve"> Дарвин</w:t>
      </w:r>
      <w:r w:rsidRPr="0052464A">
        <w:rPr>
          <w:rFonts w:ascii="Times New Roman" w:eastAsia="Times New Roman" w:hAnsi="Times New Roman" w:cs="Times New Roman"/>
          <w:b/>
          <w:bCs/>
        </w:rPr>
        <w:tab/>
        <w:t>4. Выяснил причины эволюции живого.</w:t>
      </w:r>
    </w:p>
    <w:p w:rsidR="0052464A" w:rsidRPr="0052464A" w:rsidRDefault="0052464A" w:rsidP="0052464A">
      <w:pPr>
        <w:numPr>
          <w:ilvl w:val="0"/>
          <w:numId w:val="17"/>
        </w:numPr>
        <w:tabs>
          <w:tab w:val="right" w:pos="574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52464A">
        <w:rPr>
          <w:rFonts w:ascii="Times New Roman" w:eastAsia="Times New Roman" w:hAnsi="Times New Roman" w:cs="Times New Roman"/>
          <w:b/>
          <w:bCs/>
        </w:rPr>
        <w:t xml:space="preserve"> Трудолюбивый, обстоятельный.</w:t>
      </w:r>
      <w:r w:rsidRPr="0052464A">
        <w:rPr>
          <w:rFonts w:ascii="Times New Roman" w:eastAsia="Times New Roman" w:hAnsi="Times New Roman" w:cs="Times New Roman"/>
          <w:b/>
          <w:bCs/>
        </w:rPr>
        <w:tab/>
        <w:t>5. Гений.</w:t>
      </w:r>
    </w:p>
    <w:p w:rsidR="0052464A" w:rsidRPr="0052464A" w:rsidRDefault="0052464A" w:rsidP="0052464A">
      <w:pPr>
        <w:numPr>
          <w:ilvl w:val="0"/>
          <w:numId w:val="17"/>
        </w:numPr>
        <w:tabs>
          <w:tab w:val="left" w:pos="480"/>
        </w:tabs>
        <w:ind w:right="57"/>
        <w:rPr>
          <w:rFonts w:ascii="Times New Roman" w:eastAsia="Times New Roman" w:hAnsi="Times New Roman" w:cs="Times New Roman"/>
          <w:b/>
          <w:bCs/>
        </w:rPr>
        <w:sectPr w:rsidR="0052464A" w:rsidRPr="0052464A" w:rsidSect="00E122BA">
          <w:headerReference w:type="even" r:id="rId8"/>
          <w:headerReference w:type="default" r:id="rId9"/>
          <w:pgSz w:w="11909" w:h="16838"/>
          <w:pgMar w:top="993" w:right="710" w:bottom="851" w:left="993" w:header="0" w:footer="3" w:gutter="0"/>
          <w:pgNumType w:start="22"/>
          <w:cols w:space="720"/>
          <w:noEndnote/>
          <w:docGrid w:linePitch="360"/>
        </w:sectPr>
      </w:pPr>
      <w:r w:rsidRPr="0052464A">
        <w:rPr>
          <w:rFonts w:ascii="Times New Roman" w:eastAsia="Times New Roman" w:hAnsi="Times New Roman" w:cs="Times New Roman"/>
          <w:b/>
          <w:bCs/>
        </w:rPr>
        <w:t>Путешествовал, наблюдал, анализиро-</w:t>
      </w:r>
    </w:p>
    <w:p w:rsidR="0052464A" w:rsidRPr="0052464A" w:rsidRDefault="0052464A" w:rsidP="0052464A">
      <w:pPr>
        <w:ind w:left="340" w:right="57"/>
        <w:rPr>
          <w:rFonts w:ascii="Times New Roman" w:hAnsi="Times New Roman" w:cs="Times New Roman"/>
        </w:rPr>
      </w:pPr>
    </w:p>
    <w:p w:rsidR="0052464A" w:rsidRPr="0052464A" w:rsidRDefault="0052464A" w:rsidP="0052464A">
      <w:pPr>
        <w:ind w:left="340" w:right="57"/>
        <w:rPr>
          <w:rFonts w:ascii="Times New Roman" w:hAnsi="Times New Roman" w:cs="Times New Roman"/>
        </w:rPr>
        <w:sectPr w:rsidR="0052464A" w:rsidRPr="0052464A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52464A" w:rsidRPr="0052464A" w:rsidRDefault="0052464A" w:rsidP="0052464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52464A">
        <w:rPr>
          <w:rFonts w:ascii="Times New Roman" w:eastAsia="Times New Roman" w:hAnsi="Times New Roman" w:cs="Times New Roman"/>
          <w:b/>
          <w:bCs/>
        </w:rPr>
        <w:lastRenderedPageBreak/>
        <w:t>вал.</w:t>
      </w:r>
    </w:p>
    <w:p w:rsidR="0052464A" w:rsidRPr="0052464A" w:rsidRDefault="0052464A" w:rsidP="0052464A">
      <w:pPr>
        <w:ind w:left="340"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Пример сниквейна о человеке.</w:t>
      </w:r>
    </w:p>
    <w:p w:rsidR="0052464A" w:rsidRPr="0052464A" w:rsidRDefault="0052464A" w:rsidP="0052464A">
      <w:pPr>
        <w:numPr>
          <w:ilvl w:val="0"/>
          <w:numId w:val="18"/>
        </w:numPr>
        <w:tabs>
          <w:tab w:val="left" w:pos="27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52464A">
        <w:rPr>
          <w:rFonts w:ascii="Times New Roman" w:eastAsia="Times New Roman" w:hAnsi="Times New Roman" w:cs="Times New Roman"/>
          <w:b/>
          <w:bCs/>
        </w:rPr>
        <w:t>Человек.</w:t>
      </w:r>
    </w:p>
    <w:p w:rsidR="0052464A" w:rsidRPr="0052464A" w:rsidRDefault="0052464A" w:rsidP="0052464A">
      <w:pPr>
        <w:numPr>
          <w:ilvl w:val="0"/>
          <w:numId w:val="18"/>
        </w:numPr>
        <w:tabs>
          <w:tab w:val="left" w:pos="27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52464A">
        <w:rPr>
          <w:rFonts w:ascii="Times New Roman" w:eastAsia="Times New Roman" w:hAnsi="Times New Roman" w:cs="Times New Roman"/>
          <w:b/>
          <w:bCs/>
        </w:rPr>
        <w:lastRenderedPageBreak/>
        <w:t>Разумный, говорящий.</w:t>
      </w:r>
    </w:p>
    <w:p w:rsidR="0052464A" w:rsidRPr="0052464A" w:rsidRDefault="0052464A" w:rsidP="0052464A">
      <w:pPr>
        <w:numPr>
          <w:ilvl w:val="0"/>
          <w:numId w:val="18"/>
        </w:numPr>
        <w:tabs>
          <w:tab w:val="left" w:pos="1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52464A">
        <w:rPr>
          <w:rFonts w:ascii="Times New Roman" w:eastAsia="Times New Roman" w:hAnsi="Times New Roman" w:cs="Times New Roman"/>
          <w:b/>
          <w:bCs/>
        </w:rPr>
        <w:t>Думает, трудится, уничтожает.</w:t>
      </w:r>
    </w:p>
    <w:p w:rsidR="0052464A" w:rsidRPr="0052464A" w:rsidRDefault="0052464A" w:rsidP="0052464A">
      <w:pPr>
        <w:numPr>
          <w:ilvl w:val="0"/>
          <w:numId w:val="18"/>
        </w:numPr>
        <w:tabs>
          <w:tab w:val="left" w:pos="137"/>
        </w:tabs>
        <w:ind w:right="57"/>
        <w:rPr>
          <w:rFonts w:ascii="Times New Roman" w:eastAsia="Times New Roman" w:hAnsi="Times New Roman" w:cs="Times New Roman"/>
          <w:b/>
          <w:bCs/>
        </w:rPr>
        <w:sectPr w:rsidR="0052464A" w:rsidRPr="0052464A" w:rsidSect="00E122BA">
          <w:type w:val="continuous"/>
          <w:pgSz w:w="11909" w:h="16838"/>
          <w:pgMar w:top="993" w:right="710" w:bottom="851" w:left="993" w:header="0" w:footer="3" w:gutter="0"/>
          <w:cols w:num="2" w:space="869"/>
          <w:noEndnote/>
          <w:docGrid w:linePitch="360"/>
        </w:sectPr>
      </w:pPr>
      <w:r w:rsidRPr="0052464A">
        <w:rPr>
          <w:rFonts w:ascii="Times New Roman" w:eastAsia="Times New Roman" w:hAnsi="Times New Roman" w:cs="Times New Roman"/>
          <w:b/>
          <w:bCs/>
        </w:rPr>
        <w:t>Творец.</w:t>
      </w:r>
    </w:p>
    <w:p w:rsidR="0052464A" w:rsidRPr="0052464A" w:rsidRDefault="0052464A" w:rsidP="0052464A">
      <w:pPr>
        <w:ind w:left="340" w:right="57"/>
        <w:rPr>
          <w:rFonts w:ascii="Times New Roman" w:hAnsi="Times New Roman" w:cs="Times New Roman"/>
        </w:rPr>
      </w:pPr>
    </w:p>
    <w:p w:rsidR="0052464A" w:rsidRPr="0052464A" w:rsidRDefault="0052464A" w:rsidP="0052464A">
      <w:pPr>
        <w:ind w:left="340" w:right="57"/>
        <w:rPr>
          <w:rFonts w:ascii="Times New Roman" w:hAnsi="Times New Roman" w:cs="Times New Roman"/>
        </w:rPr>
        <w:sectPr w:rsidR="0052464A" w:rsidRPr="0052464A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52464A" w:rsidRPr="0052464A" w:rsidRDefault="0052464A" w:rsidP="0052464A">
      <w:pPr>
        <w:ind w:left="340" w:right="57" w:firstLine="16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lastRenderedPageBreak/>
        <w:t>Учитель (или учащиеся с помощью учителя) актуализируют основные мысли пре</w:t>
      </w:r>
      <w:r w:rsidRPr="0052464A">
        <w:rPr>
          <w:rFonts w:ascii="Times New Roman" w:eastAsia="Times New Roman" w:hAnsi="Times New Roman" w:cs="Times New Roman"/>
        </w:rPr>
        <w:softHyphen/>
        <w:t>дыдущих уроков, необходимые для изучения новой темы.</w:t>
      </w:r>
    </w:p>
    <w:p w:rsidR="0052464A" w:rsidRPr="0052464A" w:rsidRDefault="0052464A" w:rsidP="0052464A">
      <w:pPr>
        <w:keepNext/>
        <w:keepLines/>
        <w:numPr>
          <w:ilvl w:val="0"/>
          <w:numId w:val="15"/>
        </w:numPr>
        <w:tabs>
          <w:tab w:val="left" w:pos="427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4" w:name="bookmark24"/>
      <w:r w:rsidRPr="0052464A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52464A" w:rsidRPr="0052464A" w:rsidRDefault="0052464A" w:rsidP="0052464A">
      <w:pPr>
        <w:numPr>
          <w:ilvl w:val="0"/>
          <w:numId w:val="4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«Что представляли собой предки современного человека и современных чело</w:t>
      </w:r>
      <w:r w:rsidRPr="0052464A">
        <w:rPr>
          <w:rFonts w:ascii="Times New Roman" w:eastAsia="Times New Roman" w:hAnsi="Times New Roman" w:cs="Times New Roman"/>
        </w:rPr>
        <w:softHyphen/>
        <w:t>векообразных обезьян?»</w:t>
      </w:r>
    </w:p>
    <w:p w:rsidR="0052464A" w:rsidRPr="0052464A" w:rsidRDefault="0052464A" w:rsidP="0052464A">
      <w:pPr>
        <w:ind w:left="340" w:right="57" w:firstLine="16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  <w:i/>
          <w:iCs/>
        </w:rPr>
        <w:t>Учитель.</w:t>
      </w:r>
      <w:r w:rsidRPr="0052464A">
        <w:rPr>
          <w:rFonts w:ascii="Times New Roman" w:eastAsia="Times New Roman" w:hAnsi="Times New Roman" w:cs="Times New Roman"/>
        </w:rPr>
        <w:t xml:space="preserve"> Современная точка зрения на происхождение человека сформировалась лишь в середине XIX в.</w:t>
      </w:r>
    </w:p>
    <w:p w:rsidR="0052464A" w:rsidRPr="0052464A" w:rsidRDefault="0052464A" w:rsidP="0052464A">
      <w:pPr>
        <w:ind w:left="340" w:right="57" w:firstLine="16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Многочисленные легенды указывали на то, что человек был вылеплен из глины, другие - что он вырезан из дерева или вытесан из камня, возник из-под земли, пре</w:t>
      </w:r>
      <w:r w:rsidRPr="0052464A">
        <w:rPr>
          <w:rFonts w:ascii="Times New Roman" w:eastAsia="Times New Roman" w:hAnsi="Times New Roman" w:cs="Times New Roman"/>
        </w:rPr>
        <w:softHyphen/>
        <w:t>вратился из животных (волка, медведя, обезьяны и т. п.). Разнообразные версии по</w:t>
      </w:r>
      <w:r w:rsidRPr="0052464A">
        <w:rPr>
          <w:rFonts w:ascii="Times New Roman" w:eastAsia="Times New Roman" w:hAnsi="Times New Roman" w:cs="Times New Roman"/>
        </w:rPr>
        <w:softHyphen/>
        <w:t>явления человека предполагали существование высшего существа — Бога, который одномоментно создал человека, определил раз и навсегда строение его тела, руково</w:t>
      </w:r>
      <w:r w:rsidRPr="0052464A">
        <w:rPr>
          <w:rFonts w:ascii="Times New Roman" w:eastAsia="Times New Roman" w:hAnsi="Times New Roman" w:cs="Times New Roman"/>
        </w:rPr>
        <w:softHyphen/>
        <w:t>дит им в течение жизни и забирает к себе после смерти.</w:t>
      </w:r>
    </w:p>
    <w:p w:rsidR="0052464A" w:rsidRPr="0052464A" w:rsidRDefault="0052464A" w:rsidP="0052464A">
      <w:pPr>
        <w:ind w:left="340" w:right="57" w:firstLine="16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Биологическую теорию происхождения человека разработал Ч. Дарвин. Он пришел к выводу, что человек — неотъемлемая часть живой природы, и что его воз</w:t>
      </w:r>
      <w:r w:rsidRPr="0052464A">
        <w:rPr>
          <w:rFonts w:ascii="Times New Roman" w:eastAsia="Times New Roman" w:hAnsi="Times New Roman" w:cs="Times New Roman"/>
        </w:rPr>
        <w:softHyphen/>
        <w:t>никновение не исключение из общих закономерностей развития органического мира. Ч. Дарвин распространил на человека основные положения эволюционной теории.</w:t>
      </w:r>
    </w:p>
    <w:p w:rsidR="0052464A" w:rsidRPr="0052464A" w:rsidRDefault="0052464A" w:rsidP="0052464A">
      <w:pPr>
        <w:numPr>
          <w:ilvl w:val="0"/>
          <w:numId w:val="4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Что такое эволюция?</w:t>
      </w:r>
    </w:p>
    <w:p w:rsidR="0052464A" w:rsidRPr="0052464A" w:rsidRDefault="0052464A" w:rsidP="0052464A">
      <w:pPr>
        <w:numPr>
          <w:ilvl w:val="0"/>
          <w:numId w:val="4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Какие вы знаете факторы эволюции?</w:t>
      </w:r>
    </w:p>
    <w:p w:rsidR="0052464A" w:rsidRPr="0052464A" w:rsidRDefault="0052464A" w:rsidP="0052464A">
      <w:pPr>
        <w:numPr>
          <w:ilvl w:val="0"/>
          <w:numId w:val="4"/>
        </w:numPr>
        <w:tabs>
          <w:tab w:val="left" w:pos="427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Что является результатом эволюции? (Отвечает ученик, получавший индиви</w:t>
      </w:r>
      <w:r w:rsidRPr="0052464A">
        <w:rPr>
          <w:rFonts w:ascii="Times New Roman" w:eastAsia="Times New Roman" w:hAnsi="Times New Roman" w:cs="Times New Roman"/>
        </w:rPr>
        <w:softHyphen/>
        <w:t>дуальное домашнее задание.)</w:t>
      </w:r>
    </w:p>
    <w:p w:rsidR="0052464A" w:rsidRPr="0052464A" w:rsidRDefault="0052464A" w:rsidP="0052464A">
      <w:pPr>
        <w:ind w:left="340" w:right="57" w:firstLine="16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Итак, эволюция животного мира, образование новых видов животных происхо</w:t>
      </w:r>
      <w:r w:rsidRPr="0052464A">
        <w:rPr>
          <w:rFonts w:ascii="Times New Roman" w:eastAsia="Times New Roman" w:hAnsi="Times New Roman" w:cs="Times New Roman"/>
        </w:rPr>
        <w:softHyphen/>
        <w:t>дит под влиянием изменчивости, наследственности, борьбы за существование и ес</w:t>
      </w:r>
      <w:r w:rsidRPr="0052464A">
        <w:rPr>
          <w:rFonts w:ascii="Times New Roman" w:eastAsia="Times New Roman" w:hAnsi="Times New Roman" w:cs="Times New Roman"/>
        </w:rPr>
        <w:softHyphen/>
        <w:t xml:space="preserve">тественного отбора. </w:t>
      </w:r>
      <w:r w:rsidRPr="0052464A">
        <w:rPr>
          <w:rFonts w:ascii="Times New Roman" w:eastAsia="Times New Roman" w:hAnsi="Times New Roman" w:cs="Times New Roman"/>
        </w:rPr>
        <w:lastRenderedPageBreak/>
        <w:t>Результатом эволюционных процессов является многообразие видов и их приспособленность к среде обитания. (На доске из готовых блоков стро</w:t>
      </w:r>
      <w:r w:rsidRPr="0052464A">
        <w:rPr>
          <w:rFonts w:ascii="Times New Roman" w:eastAsia="Times New Roman" w:hAnsi="Times New Roman" w:cs="Times New Roman"/>
        </w:rPr>
        <w:softHyphen/>
        <w:t>ится часть схемы факторы антропогенеза). На основании сравнительно-анатоми</w:t>
      </w:r>
      <w:r w:rsidRPr="0052464A">
        <w:rPr>
          <w:rFonts w:ascii="Times New Roman" w:eastAsia="Times New Roman" w:hAnsi="Times New Roman" w:cs="Times New Roman"/>
        </w:rPr>
        <w:softHyphen/>
        <w:t>ческих, эмбриологических данных, указывающих на огромное сходство человека и человекообразных обезьян, Ч. Дарвин обосновал идею их родства, а, следовательно, и общности их происхождения от древнего исходного предка.</w:t>
      </w:r>
      <w:r w:rsidRPr="0052464A">
        <w:rPr>
          <w:rFonts w:ascii="Times New Roman" w:eastAsia="Times New Roman" w:hAnsi="Times New Roman" w:cs="Times New Roman"/>
        </w:rPr>
        <w:br w:type="page"/>
      </w:r>
    </w:p>
    <w:p w:rsidR="0052464A" w:rsidRPr="0052464A" w:rsidRDefault="0052464A" w:rsidP="0052464A">
      <w:pPr>
        <w:ind w:left="340" w:right="57" w:firstLine="18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  <w:i/>
          <w:iCs/>
          <w:lang w:val="en-US"/>
        </w:rPr>
        <w:lastRenderedPageBreak/>
        <w:t>fa</w:t>
      </w:r>
      <w:r w:rsidRPr="0052464A">
        <w:rPr>
          <w:rFonts w:ascii="Times New Roman" w:eastAsia="Times New Roman" w:hAnsi="Times New Roman" w:cs="Times New Roman"/>
          <w:i/>
          <w:iCs/>
        </w:rPr>
        <w:t xml:space="preserve"> Антропогенез</w:t>
      </w:r>
      <w:r w:rsidRPr="0052464A">
        <w:rPr>
          <w:rFonts w:ascii="Times New Roman" w:eastAsia="Times New Roman" w:hAnsi="Times New Roman" w:cs="Times New Roman"/>
        </w:rPr>
        <w:t xml:space="preserve"> (от греч. </w:t>
      </w:r>
      <w:r w:rsidRPr="0052464A">
        <w:rPr>
          <w:rFonts w:ascii="Times New Roman" w:eastAsia="Times New Roman" w:hAnsi="Times New Roman" w:cs="Times New Roman"/>
          <w:i/>
          <w:iCs/>
          <w:lang w:val="en-US"/>
        </w:rPr>
        <w:t>antropos</w:t>
      </w:r>
      <w:r w:rsidRPr="0052464A">
        <w:rPr>
          <w:rFonts w:ascii="Times New Roman" w:eastAsia="Times New Roman" w:hAnsi="Times New Roman" w:cs="Times New Roman"/>
          <w:i/>
          <w:iCs/>
        </w:rPr>
        <w:t xml:space="preserve"> -</w:t>
      </w:r>
      <w:r w:rsidRPr="0052464A">
        <w:rPr>
          <w:rFonts w:ascii="Times New Roman" w:eastAsia="Times New Roman" w:hAnsi="Times New Roman" w:cs="Times New Roman"/>
        </w:rPr>
        <w:t xml:space="preserve"> человек, </w:t>
      </w:r>
      <w:r w:rsidRPr="0052464A">
        <w:rPr>
          <w:rFonts w:ascii="Times New Roman" w:eastAsia="Times New Roman" w:hAnsi="Times New Roman" w:cs="Times New Roman"/>
          <w:i/>
          <w:iCs/>
          <w:lang w:val="en-US"/>
        </w:rPr>
        <w:t>genesis</w:t>
      </w:r>
      <w:r w:rsidRPr="0052464A">
        <w:rPr>
          <w:rFonts w:ascii="Times New Roman" w:eastAsia="Times New Roman" w:hAnsi="Times New Roman" w:cs="Times New Roman"/>
        </w:rPr>
        <w:t xml:space="preserve"> — происхождение, возникнове</w:t>
      </w:r>
      <w:r w:rsidRPr="0052464A">
        <w:rPr>
          <w:rFonts w:ascii="Times New Roman" w:eastAsia="Times New Roman" w:hAnsi="Times New Roman" w:cs="Times New Roman"/>
        </w:rPr>
        <w:softHyphen/>
        <w:t>ние) - происхождение человека, становление его как вида.</w:t>
      </w:r>
    </w:p>
    <w:p w:rsidR="0052464A" w:rsidRPr="0052464A" w:rsidRDefault="0052464A" w:rsidP="0052464A">
      <w:pPr>
        <w:ind w:left="340" w:right="57" w:firstLine="18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Согласно теории, выдвинутой Ч. Дарвиным, человек и современные человекооб</w:t>
      </w:r>
      <w:r w:rsidRPr="0052464A">
        <w:rPr>
          <w:rFonts w:ascii="Times New Roman" w:eastAsia="Times New Roman" w:hAnsi="Times New Roman" w:cs="Times New Roman"/>
        </w:rPr>
        <w:softHyphen/>
        <w:t>разные обезьяны произошли от общего предка. К настоящему времени обнаружены многочисленные костные остатки ископаемых форм — промежуточных между пред</w:t>
      </w:r>
      <w:r w:rsidRPr="0052464A">
        <w:rPr>
          <w:rFonts w:ascii="Times New Roman" w:eastAsia="Times New Roman" w:hAnsi="Times New Roman" w:cs="Times New Roman"/>
        </w:rPr>
        <w:softHyphen/>
        <w:t>ком обезьян и современным человеком.</w:t>
      </w:r>
    </w:p>
    <w:p w:rsidR="0052464A" w:rsidRPr="0052464A" w:rsidRDefault="0052464A" w:rsidP="0052464A">
      <w:pPr>
        <w:ind w:left="340" w:right="57" w:firstLine="18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Предки человека, которые вели древесный образ жизни, обладали специфически</w:t>
      </w:r>
      <w:r w:rsidRPr="0052464A">
        <w:rPr>
          <w:rFonts w:ascii="Times New Roman" w:eastAsia="Times New Roman" w:hAnsi="Times New Roman" w:cs="Times New Roman"/>
        </w:rPr>
        <w:softHyphen/>
        <w:t>ми особенностями, получившими развитие у человека.</w:t>
      </w:r>
    </w:p>
    <w:p w:rsidR="0052464A" w:rsidRPr="0052464A" w:rsidRDefault="0052464A" w:rsidP="0052464A">
      <w:pPr>
        <w:numPr>
          <w:ilvl w:val="0"/>
          <w:numId w:val="4"/>
        </w:numPr>
        <w:tabs>
          <w:tab w:val="left" w:pos="352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Что это за особенности?</w:t>
      </w:r>
    </w:p>
    <w:p w:rsidR="0052464A" w:rsidRPr="0052464A" w:rsidRDefault="0052464A" w:rsidP="0052464A">
      <w:pPr>
        <w:numPr>
          <w:ilvl w:val="0"/>
          <w:numId w:val="19"/>
        </w:numPr>
        <w:tabs>
          <w:tab w:val="left" w:pos="352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Хватательные движения предопределили строение кисти с противопостав</w:t>
      </w:r>
      <w:r w:rsidRPr="0052464A">
        <w:rPr>
          <w:rFonts w:ascii="Times New Roman" w:eastAsia="Times New Roman" w:hAnsi="Times New Roman" w:cs="Times New Roman"/>
        </w:rPr>
        <w:softHyphen/>
        <w:t>ленными первыми пальцем.</w:t>
      </w:r>
    </w:p>
    <w:p w:rsidR="0052464A" w:rsidRPr="0052464A" w:rsidRDefault="0052464A" w:rsidP="0052464A">
      <w:pPr>
        <w:numPr>
          <w:ilvl w:val="0"/>
          <w:numId w:val="19"/>
        </w:numPr>
        <w:tabs>
          <w:tab w:val="left" w:pos="352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Развитие плечевого пояса, позволяющего совершать движения с размахом до 180</w:t>
      </w:r>
      <w:r w:rsidRPr="0052464A">
        <w:rPr>
          <w:rFonts w:ascii="Times New Roman" w:eastAsia="Times New Roman" w:hAnsi="Times New Roman" w:cs="Times New Roman"/>
          <w:b/>
          <w:bCs/>
        </w:rPr>
        <w:t>°.</w:t>
      </w:r>
    </w:p>
    <w:p w:rsidR="0052464A" w:rsidRPr="0052464A" w:rsidRDefault="0052464A" w:rsidP="0052464A">
      <w:pPr>
        <w:numPr>
          <w:ilvl w:val="0"/>
          <w:numId w:val="19"/>
        </w:numPr>
        <w:tabs>
          <w:tab w:val="left" w:pos="352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Относительно широкая грудная клетка и уплощающаяся в спинно-брюшном направлении.</w:t>
      </w:r>
    </w:p>
    <w:p w:rsidR="0052464A" w:rsidRPr="0052464A" w:rsidRDefault="0052464A" w:rsidP="0052464A">
      <w:pPr>
        <w:numPr>
          <w:ilvl w:val="0"/>
          <w:numId w:val="19"/>
        </w:numPr>
        <w:tabs>
          <w:tab w:val="left" w:pos="352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Передвижение по деревьям в самых разных направлениях с меняющейся ско</w:t>
      </w:r>
      <w:r w:rsidRPr="0052464A">
        <w:rPr>
          <w:rFonts w:ascii="Times New Roman" w:eastAsia="Times New Roman" w:hAnsi="Times New Roman" w:cs="Times New Roman"/>
        </w:rPr>
        <w:softHyphen/>
        <w:t>ростью, с необходимостью быстрой ориентировки привело к сильному раз</w:t>
      </w:r>
      <w:r w:rsidRPr="0052464A">
        <w:rPr>
          <w:rFonts w:ascii="Times New Roman" w:eastAsia="Times New Roman" w:hAnsi="Times New Roman" w:cs="Times New Roman"/>
        </w:rPr>
        <w:softHyphen/>
        <w:t>витию головного мозга.</w:t>
      </w:r>
    </w:p>
    <w:p w:rsidR="0052464A" w:rsidRPr="0052464A" w:rsidRDefault="0052464A" w:rsidP="0052464A">
      <w:pPr>
        <w:numPr>
          <w:ilvl w:val="0"/>
          <w:numId w:val="19"/>
        </w:numPr>
        <w:tabs>
          <w:tab w:val="left" w:pos="352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Появление бинокулярного зрения, вызванное необходимостью точного опре</w:t>
      </w:r>
      <w:r w:rsidRPr="0052464A">
        <w:rPr>
          <w:rFonts w:ascii="Times New Roman" w:eastAsia="Times New Roman" w:hAnsi="Times New Roman" w:cs="Times New Roman"/>
        </w:rPr>
        <w:softHyphen/>
        <w:t>деления расстояния при прыжках.</w:t>
      </w:r>
    </w:p>
    <w:p w:rsidR="0052464A" w:rsidRPr="0052464A" w:rsidRDefault="0052464A" w:rsidP="0052464A">
      <w:pPr>
        <w:numPr>
          <w:ilvl w:val="0"/>
          <w:numId w:val="19"/>
        </w:numPr>
        <w:tabs>
          <w:tab w:val="left" w:pos="352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Ограничение плодовитости.</w:t>
      </w:r>
    </w:p>
    <w:p w:rsidR="0052464A" w:rsidRPr="0052464A" w:rsidRDefault="0052464A" w:rsidP="0052464A">
      <w:pPr>
        <w:numPr>
          <w:ilvl w:val="0"/>
          <w:numId w:val="19"/>
        </w:numPr>
        <w:tabs>
          <w:tab w:val="left" w:pos="352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Уменьшение численности потомства компенсировалось тщательностью ухода за ним, а жизнь в стаде обеспечивала защиту от врагов и некоторые другие.</w:t>
      </w:r>
    </w:p>
    <w:p w:rsidR="0052464A" w:rsidRPr="0052464A" w:rsidRDefault="0052464A" w:rsidP="0052464A">
      <w:pPr>
        <w:ind w:left="340" w:right="57" w:hanging="28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Некоторые группировки (популяции) этих древесных обезьян (дриопитеков), видимо, положили начало эволюции человека с его предшественника - авс</w:t>
      </w:r>
      <w:r w:rsidRPr="0052464A">
        <w:rPr>
          <w:rFonts w:ascii="Times New Roman" w:eastAsia="Times New Roman" w:hAnsi="Times New Roman" w:cs="Times New Roman"/>
        </w:rPr>
        <w:softHyphen/>
        <w:t>тралопитека.</w:t>
      </w:r>
    </w:p>
    <w:p w:rsidR="0052464A" w:rsidRPr="0052464A" w:rsidRDefault="0052464A" w:rsidP="0052464A">
      <w:pPr>
        <w:ind w:left="340" w:right="57" w:firstLine="18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В ходе изучения этапов эволюции человека важно обратить внимание на черты усложнения организации тела, в том числе и на изменение черепа.</w:t>
      </w:r>
    </w:p>
    <w:p w:rsidR="0052464A" w:rsidRPr="0052464A" w:rsidRDefault="0052464A" w:rsidP="0052464A">
      <w:pPr>
        <w:ind w:left="340" w:right="57" w:firstLine="18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Учитель обращает внимание учащихся на морфологические особенности черепа приматов.</w:t>
      </w:r>
    </w:p>
    <w:p w:rsidR="0052464A" w:rsidRPr="0052464A" w:rsidRDefault="0052464A" w:rsidP="0052464A">
      <w:pPr>
        <w:ind w:left="340" w:right="57" w:firstLine="180"/>
        <w:rPr>
          <w:rFonts w:ascii="Times New Roman" w:eastAsia="Times New Roman" w:hAnsi="Times New Roman" w:cs="Times New Roman"/>
          <w:b/>
          <w:bCs/>
        </w:rPr>
      </w:pPr>
      <w:r w:rsidRPr="0052464A">
        <w:rPr>
          <w:rFonts w:ascii="Times New Roman" w:eastAsia="Times New Roman" w:hAnsi="Times New Roman" w:cs="Times New Roman"/>
          <w:b/>
          <w:bCs/>
        </w:rPr>
        <w:t>Рис. Морфологические особенности черепов приматов</w:t>
      </w:r>
    </w:p>
    <w:p w:rsidR="0052464A" w:rsidRPr="0052464A" w:rsidRDefault="0052464A" w:rsidP="0052464A">
      <w:pPr>
        <w:ind w:left="340" w:right="57" w:firstLin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59264" behindDoc="1" locked="0" layoutInCell="1" allowOverlap="1">
            <wp:simplePos x="0" y="0"/>
            <wp:positionH relativeFrom="margin">
              <wp:posOffset>643255</wp:posOffset>
            </wp:positionH>
            <wp:positionV relativeFrom="paragraph">
              <wp:posOffset>116840</wp:posOffset>
            </wp:positionV>
            <wp:extent cx="2340610" cy="1353185"/>
            <wp:effectExtent l="0" t="0" r="2540" b="0"/>
            <wp:wrapTight wrapText="bothSides">
              <wp:wrapPolygon edited="0">
                <wp:start x="0" y="0"/>
                <wp:lineTo x="0" y="21286"/>
                <wp:lineTo x="21448" y="21286"/>
                <wp:lineTo x="21448" y="0"/>
                <wp:lineTo x="0" y="0"/>
              </wp:wrapPolygon>
            </wp:wrapTight>
            <wp:docPr id="2" name="Рисунок 2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0" cy="135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464A">
        <w:rPr>
          <w:rFonts w:ascii="Times New Roman" w:eastAsia="Times New Roman" w:hAnsi="Times New Roman" w:cs="Times New Roman"/>
        </w:rPr>
        <w:t>Сравнение черепов гориллы (А) и человека современного типа (Б)</w:t>
      </w:r>
    </w:p>
    <w:p w:rsidR="0052464A" w:rsidRPr="0052464A" w:rsidRDefault="0052464A" w:rsidP="0052464A">
      <w:pPr>
        <w:tabs>
          <w:tab w:val="left" w:pos="4226"/>
          <w:tab w:val="left" w:pos="4226"/>
        </w:tabs>
        <w:ind w:left="340" w:right="57" w:firstLine="18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А.</w:t>
      </w:r>
      <w:r w:rsidRPr="0052464A">
        <w:rPr>
          <w:rFonts w:ascii="Times New Roman" w:eastAsia="Times New Roman" w:hAnsi="Times New Roman" w:cs="Times New Roman"/>
        </w:rPr>
        <w:tab/>
        <w:t>У обезьян и предшес</w:t>
      </w:r>
      <w:r w:rsidRPr="0052464A">
        <w:rPr>
          <w:rFonts w:ascii="Times New Roman" w:eastAsia="Times New Roman" w:hAnsi="Times New Roman" w:cs="Times New Roman"/>
        </w:rPr>
        <w:softHyphen/>
        <w:t>твенников людей челюсти выступали вперед, центр тяжести головы находился впереди от места прикрепле</w:t>
      </w:r>
      <w:r w:rsidRPr="0052464A">
        <w:rPr>
          <w:rFonts w:ascii="Times New Roman" w:eastAsia="Times New Roman" w:hAnsi="Times New Roman" w:cs="Times New Roman"/>
        </w:rPr>
        <w:softHyphen/>
        <w:t>ния черепа к позвоночнику и для его удержания требо</w:t>
      </w:r>
      <w:r w:rsidRPr="0052464A">
        <w:rPr>
          <w:rFonts w:ascii="Times New Roman" w:eastAsia="Times New Roman" w:hAnsi="Times New Roman" w:cs="Times New Roman"/>
        </w:rPr>
        <w:softHyphen/>
        <w:t>валась мощная затылочная мышца, которая является частью надчерепной мышцы (надчерепная мышца спере</w:t>
      </w:r>
      <w:r w:rsidRPr="0052464A">
        <w:rPr>
          <w:rFonts w:ascii="Times New Roman" w:eastAsia="Times New Roman" w:hAnsi="Times New Roman" w:cs="Times New Roman"/>
        </w:rPr>
        <w:softHyphen/>
        <w:t>ди прикрепляется к глазным валикам и удерживает голову обезьяны в горизонтальном положении).</w:t>
      </w:r>
    </w:p>
    <w:p w:rsidR="0052464A" w:rsidRPr="0052464A" w:rsidRDefault="0052464A" w:rsidP="0052464A">
      <w:pPr>
        <w:ind w:left="340" w:right="57" w:firstLine="18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Б. Череп человека не имеет костных гребней и сплошных надбровных дуг. Моз</w:t>
      </w:r>
      <w:r w:rsidRPr="0052464A">
        <w:rPr>
          <w:rFonts w:ascii="Times New Roman" w:eastAsia="Times New Roman" w:hAnsi="Times New Roman" w:cs="Times New Roman"/>
        </w:rPr>
        <w:softHyphen/>
        <w:t>говая часть черепа преобладает над лицевой, лоб высокий, челюсти слабые, клыки маленькие, на нижней челюсти имеется подбородочный выступ.</w:t>
      </w:r>
    </w:p>
    <w:p w:rsidR="0052464A" w:rsidRPr="0052464A" w:rsidRDefault="0052464A" w:rsidP="0052464A">
      <w:pPr>
        <w:numPr>
          <w:ilvl w:val="0"/>
          <w:numId w:val="8"/>
        </w:numPr>
        <w:tabs>
          <w:tab w:val="left" w:pos="352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У некоторых обезьян и предков людей, питавшихся растительной пищей, посе</w:t>
      </w:r>
      <w:r w:rsidRPr="0052464A">
        <w:rPr>
          <w:rFonts w:ascii="Times New Roman" w:eastAsia="Times New Roman" w:hAnsi="Times New Roman" w:cs="Times New Roman"/>
        </w:rPr>
        <w:softHyphen/>
        <w:t>редине черепа в переднезаднем направлении был гребень, к которому прикреплялись височные мышцы, участвующие в жевании. Он сохранился у современных горилл.</w:t>
      </w:r>
    </w:p>
    <w:p w:rsidR="0052464A" w:rsidRPr="0052464A" w:rsidRDefault="0052464A" w:rsidP="0052464A">
      <w:pPr>
        <w:ind w:left="340" w:right="57" w:firstLine="180"/>
        <w:rPr>
          <w:rFonts w:ascii="Times New Roman" w:eastAsia="Times New Roman" w:hAnsi="Times New Roman" w:cs="Times New Roman"/>
        </w:rPr>
        <w:sectPr w:rsidR="0052464A" w:rsidRPr="0052464A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52464A">
        <w:rPr>
          <w:rFonts w:ascii="Times New Roman" w:eastAsia="Times New Roman" w:hAnsi="Times New Roman" w:cs="Times New Roman"/>
          <w:i/>
          <w:iCs/>
          <w:u w:val="single"/>
        </w:rPr>
        <w:t>Самостоятельная работа</w:t>
      </w:r>
      <w:r w:rsidRPr="0052464A">
        <w:rPr>
          <w:rFonts w:ascii="Times New Roman" w:eastAsia="Times New Roman" w:hAnsi="Times New Roman" w:cs="Times New Roman"/>
        </w:rPr>
        <w:t xml:space="preserve"> с текстом учебника (§ 4, Уч.К.) и составление обобща</w:t>
      </w:r>
      <w:r w:rsidRPr="0052464A">
        <w:rPr>
          <w:rFonts w:ascii="Times New Roman" w:eastAsia="Times New Roman" w:hAnsi="Times New Roman" w:cs="Times New Roman"/>
        </w:rPr>
        <w:softHyphen/>
        <w:t>ющей таблицы.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9"/>
        <w:gridCol w:w="1015"/>
        <w:gridCol w:w="990"/>
        <w:gridCol w:w="1256"/>
        <w:gridCol w:w="1966"/>
      </w:tblGrid>
      <w:tr w:rsidR="0052464A" w:rsidRPr="0052464A" w:rsidTr="00376CFF">
        <w:trPr>
          <w:trHeight w:hRule="exact" w:val="389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8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Предки</w:t>
            </w:r>
          </w:p>
          <w:p w:rsidR="0052464A" w:rsidRPr="0052464A" w:rsidRDefault="0052464A" w:rsidP="0052464A">
            <w:pPr>
              <w:framePr w:w="588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человека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8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Исторический</w:t>
            </w:r>
          </w:p>
          <w:p w:rsidR="0052464A" w:rsidRPr="0052464A" w:rsidRDefault="0052464A" w:rsidP="0052464A">
            <w:pPr>
              <w:framePr w:w="588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возраст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8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Размер</w:t>
            </w:r>
          </w:p>
          <w:p w:rsidR="0052464A" w:rsidRPr="0052464A" w:rsidRDefault="0052464A" w:rsidP="0052464A">
            <w:pPr>
              <w:framePr w:w="588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мозга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8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Черты усложнения организации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86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Данные о трудовой деятельности и общественной жизни</w:t>
            </w:r>
          </w:p>
        </w:tc>
      </w:tr>
      <w:tr w:rsidR="0052464A" w:rsidRPr="0052464A" w:rsidTr="00376CFF">
        <w:trPr>
          <w:trHeight w:hRule="exact" w:val="245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86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86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86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86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86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52464A" w:rsidRPr="0052464A" w:rsidRDefault="0052464A" w:rsidP="0052464A">
      <w:pPr>
        <w:ind w:left="340" w:right="57"/>
        <w:rPr>
          <w:rFonts w:ascii="Times New Roman" w:hAnsi="Times New Roman" w:cs="Times New Roman"/>
        </w:rPr>
      </w:pPr>
    </w:p>
    <w:p w:rsidR="0052464A" w:rsidRPr="0052464A" w:rsidRDefault="0052464A" w:rsidP="0052464A">
      <w:pPr>
        <w:framePr w:h="2632" w:wrap="notBeside" w:vAnchor="text" w:hAnchor="text" w:xAlign="center" w:y="1"/>
        <w:numPr>
          <w:ilvl w:val="0"/>
          <w:numId w:val="20"/>
        </w:numPr>
        <w:tabs>
          <w:tab w:val="left" w:pos="158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С чем связано изменение формы размеров и пропорций черепа в процессе эволюции? (См. рис. 6-9, с. 18, 20., Уч.К.)</w:t>
      </w:r>
    </w:p>
    <w:p w:rsidR="0052464A" w:rsidRPr="0052464A" w:rsidRDefault="0052464A" w:rsidP="0052464A">
      <w:pPr>
        <w:framePr w:h="2632" w:wrap="notBeside" w:vAnchor="text" w:hAnchor="text" w:xAlign="center" w:y="1"/>
        <w:numPr>
          <w:ilvl w:val="0"/>
          <w:numId w:val="20"/>
        </w:numPr>
        <w:tabs>
          <w:tab w:val="left" w:pos="169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Где проходит грань между человеком и животным (обезьяной)?</w:t>
      </w:r>
    </w:p>
    <w:p w:rsidR="0052464A" w:rsidRPr="0052464A" w:rsidRDefault="0052464A" w:rsidP="0052464A">
      <w:pPr>
        <w:framePr w:h="2632" w:wrap="notBeside" w:vAnchor="text" w:hAnchor="text" w:xAlign="center" w:y="1"/>
        <w:numPr>
          <w:ilvl w:val="0"/>
          <w:numId w:val="20"/>
        </w:numPr>
        <w:tabs>
          <w:tab w:val="left" w:pos="162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Какова роль труда и общественной жизни в антропогенезе?</w:t>
      </w:r>
    </w:p>
    <w:p w:rsidR="0052464A" w:rsidRPr="0052464A" w:rsidRDefault="0052464A" w:rsidP="0052464A">
      <w:pPr>
        <w:framePr w:h="2632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Учитель достраивает на доске схему «Факторы антропогенеза».</w:t>
      </w:r>
    </w:p>
    <w:p w:rsidR="0052464A" w:rsidRPr="0052464A" w:rsidRDefault="0052464A" w:rsidP="0052464A">
      <w:pPr>
        <w:framePr w:h="2632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689350" cy="1680210"/>
            <wp:effectExtent l="0" t="0" r="6350" b="0"/>
            <wp:docPr id="1" name="Рисунок 1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64A" w:rsidRPr="0052464A" w:rsidRDefault="0052464A" w:rsidP="0052464A">
      <w:pPr>
        <w:ind w:left="340" w:right="57"/>
        <w:rPr>
          <w:rFonts w:ascii="Times New Roman" w:hAnsi="Times New Roman" w:cs="Times New Roman"/>
        </w:rPr>
      </w:pPr>
    </w:p>
    <w:p w:rsidR="0052464A" w:rsidRPr="0052464A" w:rsidRDefault="0052464A" w:rsidP="0052464A">
      <w:pPr>
        <w:keepNext/>
        <w:keepLines/>
        <w:numPr>
          <w:ilvl w:val="0"/>
          <w:numId w:val="15"/>
        </w:numPr>
        <w:tabs>
          <w:tab w:val="left" w:pos="271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5" w:name="bookmark25"/>
      <w:r w:rsidRPr="0052464A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5"/>
    </w:p>
    <w:p w:rsidR="0052464A" w:rsidRPr="0052464A" w:rsidRDefault="0052464A" w:rsidP="0052464A">
      <w:pPr>
        <w:numPr>
          <w:ilvl w:val="0"/>
          <w:numId w:val="4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Назовите доказательства действия биологических и социальных факторов эволюции на различных этапах антропогенеза.</w:t>
      </w:r>
    </w:p>
    <w:p w:rsidR="0052464A" w:rsidRPr="0052464A" w:rsidRDefault="0052464A" w:rsidP="0052464A">
      <w:pPr>
        <w:numPr>
          <w:ilvl w:val="0"/>
          <w:numId w:val="4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Под влиянием каких факторов происходила эволюция неандертальца?</w:t>
      </w:r>
    </w:p>
    <w:p w:rsidR="0052464A" w:rsidRPr="0052464A" w:rsidRDefault="0052464A" w:rsidP="0052464A">
      <w:pPr>
        <w:numPr>
          <w:ilvl w:val="0"/>
          <w:numId w:val="4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Раскройте значение огня в антропогенезе.</w:t>
      </w:r>
    </w:p>
    <w:p w:rsidR="0052464A" w:rsidRPr="0052464A" w:rsidRDefault="0052464A" w:rsidP="0052464A">
      <w:pPr>
        <w:numPr>
          <w:ilvl w:val="0"/>
          <w:numId w:val="4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Какие факты свидетельствуют о высоком развитии интеллекта кроманьонцев?</w:t>
      </w:r>
    </w:p>
    <w:p w:rsidR="0052464A" w:rsidRPr="0052464A" w:rsidRDefault="0052464A" w:rsidP="0052464A">
      <w:pPr>
        <w:numPr>
          <w:ilvl w:val="0"/>
          <w:numId w:val="4"/>
        </w:numPr>
        <w:tabs>
          <w:tab w:val="left" w:pos="503"/>
        </w:tabs>
        <w:ind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Что появилось раньше: речь или групповой образ жизни? Почему вы так ду</w:t>
      </w:r>
      <w:r w:rsidRPr="0052464A">
        <w:rPr>
          <w:rFonts w:ascii="Times New Roman" w:eastAsia="Times New Roman" w:hAnsi="Times New Roman" w:cs="Times New Roman"/>
        </w:rPr>
        <w:softHyphen/>
        <w:t>маете?</w:t>
      </w:r>
    </w:p>
    <w:p w:rsidR="0052464A" w:rsidRPr="0052464A" w:rsidRDefault="0052464A" w:rsidP="0052464A">
      <w:pPr>
        <w:keepNext/>
        <w:keepLines/>
        <w:numPr>
          <w:ilvl w:val="0"/>
          <w:numId w:val="15"/>
        </w:numPr>
        <w:tabs>
          <w:tab w:val="left" w:pos="271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6" w:name="bookmark26"/>
      <w:r w:rsidRPr="0052464A">
        <w:rPr>
          <w:rFonts w:ascii="Times New Roman" w:eastAsia="Times New Roman" w:hAnsi="Times New Roman" w:cs="Times New Roman"/>
          <w:b/>
          <w:bCs/>
        </w:rPr>
        <w:t>Рассказ учителя о возникновении искусства и религии</w:t>
      </w:r>
      <w:bookmarkEnd w:id="6"/>
    </w:p>
    <w:p w:rsidR="0052464A" w:rsidRPr="0052464A" w:rsidRDefault="0052464A" w:rsidP="0052464A">
      <w:pPr>
        <w:ind w:left="340" w:right="57" w:firstLine="320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Литература. Н. Н. Воронцов, Л. Н. Сухорукова «Эволюция органического мира», с. 204-205.</w:t>
      </w:r>
    </w:p>
    <w:p w:rsidR="0052464A" w:rsidRPr="0052464A" w:rsidRDefault="0052464A" w:rsidP="0052464A">
      <w:pPr>
        <w:keepNext/>
        <w:keepLines/>
        <w:numPr>
          <w:ilvl w:val="0"/>
          <w:numId w:val="15"/>
        </w:numPr>
        <w:tabs>
          <w:tab w:val="left" w:pos="271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7" w:name="bookmark27"/>
      <w:r w:rsidRPr="0052464A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7"/>
    </w:p>
    <w:p w:rsidR="0052464A" w:rsidRPr="0052464A" w:rsidRDefault="0052464A" w:rsidP="0052464A">
      <w:pPr>
        <w:framePr w:w="5879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  <w:i/>
          <w:iCs/>
        </w:rPr>
        <w:t>Таблица.</w:t>
      </w:r>
      <w:r w:rsidRPr="0052464A">
        <w:rPr>
          <w:rFonts w:ascii="Times New Roman" w:eastAsia="Times New Roman" w:hAnsi="Times New Roman" w:cs="Times New Roman"/>
        </w:rPr>
        <w:t xml:space="preserve"> Этапы эволюции человека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"/>
        <w:gridCol w:w="788"/>
        <w:gridCol w:w="576"/>
        <w:gridCol w:w="1638"/>
        <w:gridCol w:w="1969"/>
      </w:tblGrid>
      <w:tr w:rsidR="0052464A" w:rsidRPr="0052464A" w:rsidTr="00376CFF">
        <w:trPr>
          <w:trHeight w:hRule="exact" w:val="547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Предки</w:t>
            </w:r>
          </w:p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человека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Историчес</w:t>
            </w: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кий</w:t>
            </w:r>
          </w:p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возраст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Размер</w:t>
            </w:r>
          </w:p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мозга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Черты усложнения организации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Данные о трудовой деятельности и общественной жизни</w:t>
            </w:r>
          </w:p>
        </w:tc>
      </w:tr>
      <w:tr w:rsidR="0052464A" w:rsidRPr="0052464A" w:rsidTr="00376CFF">
        <w:trPr>
          <w:trHeight w:hRule="exact" w:val="103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Австрало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</w:r>
          </w:p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питек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3,5-5 млн лет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500-600</w:t>
            </w:r>
          </w:p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смЗ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Рост 120-150 см, рука — хватательный орган, зубы по форме сходны с человеческими, прямо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  <w:t>хождение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Стадный образ жизни, сов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  <w:t>местная охота, использовали естественные предметы в качестве орудий для добыва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  <w:t>ния пищи и защиты, забота о членах стада</w:t>
            </w:r>
          </w:p>
        </w:tc>
      </w:tr>
      <w:tr w:rsidR="0052464A" w:rsidRPr="0052464A" w:rsidTr="00376CFF">
        <w:trPr>
          <w:trHeight w:hRule="exact" w:val="875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Питекантроп</w:t>
            </w:r>
          </w:p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Синантроп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1-1,5 млн лет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1100</w:t>
            </w:r>
          </w:p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смЗ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Рост 150-170 см, массив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  <w:t>ные кости, череп низкий, выраженные надбровные дуги, массивные челюсти, прямохождение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Общественный образ жизни, поддержание огня, изготовле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  <w:t>ние примитивных орудий труда (колья, рубила и др.)</w:t>
            </w:r>
          </w:p>
        </w:tc>
      </w:tr>
    </w:tbl>
    <w:p w:rsidR="0052464A" w:rsidRPr="0052464A" w:rsidRDefault="0052464A" w:rsidP="0052464A">
      <w:pPr>
        <w:ind w:left="340" w:right="57"/>
        <w:rPr>
          <w:rFonts w:ascii="Times New Roman" w:hAnsi="Times New Roman" w:cs="Times New Roman"/>
        </w:rPr>
        <w:sectPr w:rsidR="0052464A" w:rsidRPr="0052464A" w:rsidSect="00E122BA">
          <w:headerReference w:type="even" r:id="rId12"/>
          <w:headerReference w:type="default" r:id="rId13"/>
          <w:pgSz w:w="11909" w:h="16838"/>
          <w:pgMar w:top="993" w:right="710" w:bottom="851" w:left="993" w:header="0" w:footer="3" w:gutter="0"/>
          <w:pgNumType w:start="18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"/>
        <w:gridCol w:w="785"/>
        <w:gridCol w:w="580"/>
        <w:gridCol w:w="1634"/>
        <w:gridCol w:w="1955"/>
      </w:tblGrid>
      <w:tr w:rsidR="0052464A" w:rsidRPr="0052464A" w:rsidTr="00376CFF">
        <w:trPr>
          <w:trHeight w:hRule="exact" w:val="547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Предки</w:t>
            </w:r>
          </w:p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человека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Историчес</w:t>
            </w: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кий</w:t>
            </w:r>
          </w:p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возраст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Размер</w:t>
            </w:r>
          </w:p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мозга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Черты усложнения организации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  <w:b/>
                <w:bCs/>
              </w:rPr>
              <w:t>Данные о трудовой деятельности и общественной жизни</w:t>
            </w:r>
          </w:p>
        </w:tc>
      </w:tr>
      <w:tr w:rsidR="0052464A" w:rsidRPr="0052464A" w:rsidTr="00376CFF">
        <w:trPr>
          <w:trHeight w:hRule="exact" w:val="103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Неандерта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</w:r>
          </w:p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лец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28-400 тыс. лет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1700</w:t>
            </w:r>
          </w:p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смЗ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Рост 160 см, грубое стро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  <w:t>ение скелета, массивные кости, покатый лоб, крупная голова, втянутая в плечи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Жили группами, исполь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  <w:t>зовали огонь, изготовляли разнообразные орудия труда; возникновение религиозных представлений первые захоро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  <w:t>нения, каннибализм</w:t>
            </w:r>
          </w:p>
        </w:tc>
      </w:tr>
      <w:tr w:rsidR="0052464A" w:rsidRPr="0052464A" w:rsidTr="00376CFF">
        <w:trPr>
          <w:trHeight w:hRule="exact" w:val="87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Кромань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</w:r>
          </w:p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онец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50-60 тыс. лет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1800</w:t>
            </w:r>
          </w:p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смЗ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Рост до 180 см, отсутствие надглазничного валика, плотное телосложение, хорошо развитая муску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  <w:t>латура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4A" w:rsidRPr="0052464A" w:rsidRDefault="0052464A" w:rsidP="0052464A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2464A">
              <w:rPr>
                <w:rFonts w:ascii="Times New Roman" w:eastAsia="Times New Roman" w:hAnsi="Times New Roman" w:cs="Times New Roman"/>
              </w:rPr>
              <w:t>Жили родовой общиной, изго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  <w:t>товляли сложные орудия труда; возникновение искусства, приручение животных, появле</w:t>
            </w:r>
            <w:r w:rsidRPr="0052464A">
              <w:rPr>
                <w:rFonts w:ascii="Times New Roman" w:eastAsia="Times New Roman" w:hAnsi="Times New Roman" w:cs="Times New Roman"/>
              </w:rPr>
              <w:softHyphen/>
              <w:t>ние земледелия</w:t>
            </w:r>
          </w:p>
        </w:tc>
      </w:tr>
    </w:tbl>
    <w:p w:rsidR="0052464A" w:rsidRPr="0052464A" w:rsidRDefault="0052464A" w:rsidP="0052464A">
      <w:pPr>
        <w:ind w:left="340" w:right="57"/>
        <w:rPr>
          <w:rFonts w:ascii="Times New Roman" w:hAnsi="Times New Roman" w:cs="Times New Roman"/>
        </w:rPr>
      </w:pPr>
    </w:p>
    <w:p w:rsidR="0052464A" w:rsidRPr="0052464A" w:rsidRDefault="0052464A" w:rsidP="0052464A">
      <w:pPr>
        <w:ind w:left="340"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</w:rPr>
        <w:t>Уч. К.: § 4, конспект урока, вопросы после параграфа.</w:t>
      </w:r>
    </w:p>
    <w:p w:rsidR="0052464A" w:rsidRPr="0052464A" w:rsidRDefault="0052464A" w:rsidP="0052464A">
      <w:pPr>
        <w:ind w:left="340" w:right="57"/>
        <w:rPr>
          <w:rFonts w:ascii="Times New Roman" w:eastAsia="Times New Roman" w:hAnsi="Times New Roman" w:cs="Times New Roman"/>
        </w:rPr>
      </w:pPr>
      <w:r w:rsidRPr="0052464A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52464A">
        <w:rPr>
          <w:rFonts w:ascii="Times New Roman" w:eastAsia="Times New Roman" w:hAnsi="Times New Roman" w:cs="Times New Roman"/>
        </w:rPr>
        <w:t xml:space="preserve"> 1. Каким вы представляете человека будущего? Благодаря каким факторам возможно дальнейшее развитие человека? 2. Как вы понимаете вы</w:t>
      </w:r>
      <w:r w:rsidRPr="0052464A">
        <w:rPr>
          <w:rFonts w:ascii="Times New Roman" w:eastAsia="Times New Roman" w:hAnsi="Times New Roman" w:cs="Times New Roman"/>
        </w:rPr>
        <w:softHyphen/>
        <w:t>ражение В. И. Вернадского «Человека разумный - это вид, способный к самоунич</w:t>
      </w:r>
      <w:r w:rsidRPr="0052464A">
        <w:rPr>
          <w:rFonts w:ascii="Times New Roman" w:eastAsia="Times New Roman" w:hAnsi="Times New Roman" w:cs="Times New Roman"/>
        </w:rPr>
        <w:softHyphen/>
        <w:t>тожению». 3. Ф. Энгельс высказал мысль о том, что рука человека - не только орган, но и продукт труда. Что вы об этом думаете? Что вы понимаете под выражением: рука - орган труда? Почему Энгельс считал руку продуктом труда?</w:t>
      </w:r>
    </w:p>
    <w:p w:rsidR="00DE31B9" w:rsidRPr="0052464A" w:rsidRDefault="00DE31B9" w:rsidP="0052464A">
      <w:bookmarkStart w:id="8" w:name="_GoBack"/>
      <w:bookmarkEnd w:id="8"/>
    </w:p>
    <w:sectPr w:rsidR="00DE31B9" w:rsidRPr="0052464A">
      <w:headerReference w:type="even" r:id="rId14"/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85F" w:rsidRDefault="001B585F">
      <w:r>
        <w:separator/>
      </w:r>
    </w:p>
  </w:endnote>
  <w:endnote w:type="continuationSeparator" w:id="0">
    <w:p w:rsidR="001B585F" w:rsidRDefault="001B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85F" w:rsidRDefault="001B585F">
      <w:r>
        <w:separator/>
      </w:r>
    </w:p>
  </w:footnote>
  <w:footnote w:type="continuationSeparator" w:id="0">
    <w:p w:rsidR="001B585F" w:rsidRDefault="001B5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64A" w:rsidRDefault="0052464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64A" w:rsidRDefault="0052464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64A" w:rsidRDefault="0052464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2147570</wp:posOffset>
              </wp:positionH>
              <wp:positionV relativeFrom="page">
                <wp:posOffset>2037080</wp:posOffset>
              </wp:positionV>
              <wp:extent cx="1147445" cy="92710"/>
              <wp:effectExtent l="4445" t="0" r="635" b="381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744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464A" w:rsidRDefault="0052464A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Этапы эволюции человека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6" type="#_x0000_t202" style="position:absolute;margin-left:169.1pt;margin-top:160.4pt;width:90.35pt;height:7.3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" filled="f" stroked="f">
              <v:textbox style="mso-fit-shape-to-text:t" inset="0,0,0,0">
                <w:txbxContent>
                  <w:p w:rsidR="0052464A" w:rsidRDefault="0052464A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Этапы эволюции человека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64A" w:rsidRDefault="0052464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>
              <wp:simplePos x="0" y="0"/>
              <wp:positionH relativeFrom="page">
                <wp:posOffset>2147570</wp:posOffset>
              </wp:positionH>
              <wp:positionV relativeFrom="page">
                <wp:posOffset>2037080</wp:posOffset>
              </wp:positionV>
              <wp:extent cx="1310005" cy="75565"/>
              <wp:effectExtent l="4445" t="0" r="0" b="190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0005" cy="75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464A" w:rsidRDefault="0052464A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Этапы эволюции человека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169.1pt;margin-top:160.4pt;width:103.15pt;height:5.9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" filled="f" stroked="f">
              <v:textbox style="mso-fit-shape-to-text:t" inset="0,0,0,0">
                <w:txbxContent>
                  <w:p w:rsidR="0052464A" w:rsidRDefault="0052464A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Этапы эволюции человека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F771316" wp14:editId="7624093B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775A5717" wp14:editId="5FCC005E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9" type="#_x0000_t202" style="position:absolute;margin-left:152.7pt;margin-top:167.5pt;width:174.75pt;height:7.3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FF0CB1"/>
    <w:multiLevelType w:val="multilevel"/>
    <w:tmpl w:val="23525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BD54D5"/>
    <w:multiLevelType w:val="multilevel"/>
    <w:tmpl w:val="4A9A7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C8044D"/>
    <w:multiLevelType w:val="multilevel"/>
    <w:tmpl w:val="4B30C1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093EC3"/>
    <w:multiLevelType w:val="multilevel"/>
    <w:tmpl w:val="F6E43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C665FE"/>
    <w:multiLevelType w:val="multilevel"/>
    <w:tmpl w:val="0A6C1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B159ED"/>
    <w:multiLevelType w:val="multilevel"/>
    <w:tmpl w:val="62F6E8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0205C2"/>
    <w:multiLevelType w:val="multilevel"/>
    <w:tmpl w:val="1C8C81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D011F1"/>
    <w:multiLevelType w:val="multilevel"/>
    <w:tmpl w:val="F5B48B8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BC5BF0"/>
    <w:multiLevelType w:val="multilevel"/>
    <w:tmpl w:val="7A48C2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9252A3"/>
    <w:multiLevelType w:val="multilevel"/>
    <w:tmpl w:val="05921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FC146E"/>
    <w:multiLevelType w:val="multilevel"/>
    <w:tmpl w:val="0B0C2B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C35CA5"/>
    <w:multiLevelType w:val="multilevel"/>
    <w:tmpl w:val="C19C10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646674"/>
    <w:multiLevelType w:val="multilevel"/>
    <w:tmpl w:val="9654973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5277344"/>
    <w:multiLevelType w:val="multilevel"/>
    <w:tmpl w:val="A8B819D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52028F"/>
    <w:multiLevelType w:val="multilevel"/>
    <w:tmpl w:val="A0A44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945CD0"/>
    <w:multiLevelType w:val="multilevel"/>
    <w:tmpl w:val="C9401A44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F22290"/>
    <w:multiLevelType w:val="multilevel"/>
    <w:tmpl w:val="37948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FF2311C"/>
    <w:multiLevelType w:val="multilevel"/>
    <w:tmpl w:val="9C2A9F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15"/>
  </w:num>
  <w:num w:numId="5">
    <w:abstractNumId w:val="12"/>
  </w:num>
  <w:num w:numId="6">
    <w:abstractNumId w:val="8"/>
  </w:num>
  <w:num w:numId="7">
    <w:abstractNumId w:val="16"/>
  </w:num>
  <w:num w:numId="8">
    <w:abstractNumId w:val="0"/>
  </w:num>
  <w:num w:numId="9">
    <w:abstractNumId w:val="17"/>
  </w:num>
  <w:num w:numId="10">
    <w:abstractNumId w:val="18"/>
  </w:num>
  <w:num w:numId="11">
    <w:abstractNumId w:val="1"/>
  </w:num>
  <w:num w:numId="12">
    <w:abstractNumId w:val="4"/>
  </w:num>
  <w:num w:numId="13">
    <w:abstractNumId w:val="10"/>
  </w:num>
  <w:num w:numId="14">
    <w:abstractNumId w:val="7"/>
  </w:num>
  <w:num w:numId="15">
    <w:abstractNumId w:val="13"/>
  </w:num>
  <w:num w:numId="16">
    <w:abstractNumId w:val="3"/>
  </w:num>
  <w:num w:numId="17">
    <w:abstractNumId w:val="9"/>
  </w:num>
  <w:num w:numId="18">
    <w:abstractNumId w:val="6"/>
  </w:num>
  <w:num w:numId="19">
    <w:abstractNumId w:val="1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161885"/>
    <w:rsid w:val="001B585F"/>
    <w:rsid w:val="0052464A"/>
    <w:rsid w:val="0090540E"/>
    <w:rsid w:val="00A10259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1309</Words>
  <Characters>7466</Characters>
  <Application>Microsoft Office Word</Application>
  <DocSecurity>0</DocSecurity>
  <Lines>62</Lines>
  <Paragraphs>17</Paragraphs>
  <ScaleCrop>false</ScaleCrop>
  <Company>Microsoft</Company>
  <LinksUpToDate>false</LinksUpToDate>
  <CharactersWithSpaces>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</cp:revision>
  <dcterms:created xsi:type="dcterms:W3CDTF">2015-01-19T11:54:00Z</dcterms:created>
  <dcterms:modified xsi:type="dcterms:W3CDTF">2015-01-19T12:20:00Z</dcterms:modified>
</cp:coreProperties>
</file>